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2F010A" w:rsidRDefault="002F010A" w:rsidP="002F010A">
      <w:pPr>
        <w:keepNext/>
        <w:keepLines/>
        <w:suppressLineNumbers/>
        <w:suppressAutoHyphens/>
        <w:ind w:firstLine="709"/>
        <w:rPr>
          <w:sz w:val="28"/>
          <w:szCs w:val="28"/>
        </w:rPr>
      </w:pPr>
      <w:r w:rsidRPr="002F010A">
        <w:rPr>
          <w:sz w:val="28"/>
          <w:szCs w:val="28"/>
        </w:rPr>
        <w:t>Рассмотрено на заседании  МК</w:t>
      </w:r>
    </w:p>
    <w:p w:rsidR="002F010A" w:rsidRPr="002F010A" w:rsidRDefault="002F010A" w:rsidP="002F010A">
      <w:pPr>
        <w:keepNext/>
        <w:keepLines/>
        <w:suppressLineNumbers/>
        <w:suppressAutoHyphens/>
        <w:ind w:firstLine="709"/>
        <w:rPr>
          <w:sz w:val="28"/>
          <w:szCs w:val="28"/>
        </w:rPr>
      </w:pPr>
      <w:r w:rsidRPr="002F010A">
        <w:rPr>
          <w:sz w:val="28"/>
          <w:szCs w:val="28"/>
        </w:rPr>
        <w:t xml:space="preserve"> преподавателей  общеобразовательных дисциплин</w:t>
      </w:r>
    </w:p>
    <w:p w:rsidR="002F010A" w:rsidRPr="002F010A" w:rsidRDefault="002F010A" w:rsidP="002F010A">
      <w:pPr>
        <w:keepNext/>
        <w:keepLines/>
        <w:suppressLineNumbers/>
        <w:suppressAutoHyphens/>
        <w:ind w:firstLine="709"/>
        <w:rPr>
          <w:sz w:val="28"/>
          <w:szCs w:val="28"/>
        </w:rPr>
      </w:pPr>
      <w:r w:rsidRPr="002F010A">
        <w:rPr>
          <w:sz w:val="28"/>
          <w:szCs w:val="28"/>
        </w:rPr>
        <w:t>Проток</w:t>
      </w:r>
      <w:r>
        <w:rPr>
          <w:sz w:val="28"/>
          <w:szCs w:val="28"/>
        </w:rPr>
        <w:t>ол №_______ от «_____» ____</w:t>
      </w:r>
      <w:r w:rsidRPr="002F010A">
        <w:rPr>
          <w:sz w:val="28"/>
          <w:szCs w:val="28"/>
        </w:rPr>
        <w:t xml:space="preserve"> 20____г.</w:t>
      </w:r>
    </w:p>
    <w:p w:rsidR="002F010A" w:rsidRDefault="002F010A" w:rsidP="002F010A">
      <w:pPr>
        <w:keepNext/>
        <w:keepLines/>
        <w:suppressLineNumbers/>
        <w:suppressAutoHyphens/>
        <w:ind w:firstLine="709"/>
        <w:rPr>
          <w:sz w:val="28"/>
          <w:szCs w:val="28"/>
        </w:rPr>
      </w:pPr>
      <w:r>
        <w:rPr>
          <w:sz w:val="28"/>
          <w:szCs w:val="28"/>
        </w:rPr>
        <w:t>Председатель ЦМК            /_________</w:t>
      </w:r>
    </w:p>
    <w:p w:rsidR="002F010A" w:rsidRPr="00DE58B1" w:rsidRDefault="002F010A" w:rsidP="002F010A">
      <w:pPr>
        <w:keepNext/>
        <w:keepLines/>
        <w:suppressLineNumbers/>
        <w:suppressAutoHyphens/>
        <w:ind w:firstLine="709"/>
        <w:jc w:val="right"/>
        <w:rPr>
          <w:sz w:val="28"/>
          <w:szCs w:val="28"/>
        </w:rPr>
      </w:pPr>
      <w:r w:rsidRPr="00DE58B1">
        <w:rPr>
          <w:sz w:val="28"/>
          <w:szCs w:val="28"/>
        </w:rPr>
        <w:t>Утверждаю</w:t>
      </w:r>
    </w:p>
    <w:p w:rsidR="002F010A" w:rsidRPr="00DE58B1" w:rsidRDefault="002F010A" w:rsidP="002F010A">
      <w:pPr>
        <w:spacing w:line="360" w:lineRule="auto"/>
        <w:jc w:val="right"/>
        <w:rPr>
          <w:sz w:val="28"/>
          <w:szCs w:val="28"/>
        </w:rPr>
      </w:pPr>
      <w:r w:rsidRPr="00DE58B1">
        <w:rPr>
          <w:sz w:val="28"/>
          <w:szCs w:val="28"/>
        </w:rPr>
        <w:t>Директор</w:t>
      </w:r>
    </w:p>
    <w:p w:rsidR="002F010A" w:rsidRPr="00DE58B1" w:rsidRDefault="002F010A" w:rsidP="002F010A">
      <w:pPr>
        <w:spacing w:line="360" w:lineRule="auto"/>
        <w:jc w:val="right"/>
        <w:rPr>
          <w:sz w:val="28"/>
          <w:szCs w:val="28"/>
        </w:rPr>
      </w:pPr>
      <w:r w:rsidRPr="00DE58B1">
        <w:rPr>
          <w:sz w:val="28"/>
          <w:szCs w:val="28"/>
        </w:rPr>
        <w:t xml:space="preserve">__________ </w:t>
      </w:r>
      <w:proofErr w:type="spellStart"/>
      <w:r w:rsidRPr="00DE58B1">
        <w:rPr>
          <w:sz w:val="28"/>
          <w:szCs w:val="28"/>
        </w:rPr>
        <w:t>Р.Р.Камалутдинов</w:t>
      </w:r>
      <w:proofErr w:type="spellEnd"/>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Default="005225D7" w:rsidP="00A47C17">
      <w:pPr>
        <w:jc w:val="center"/>
        <w:rPr>
          <w:rFonts w:eastAsia="Calibri"/>
          <w:sz w:val="28"/>
          <w:szCs w:val="28"/>
        </w:rPr>
      </w:pPr>
      <w:r>
        <w:rPr>
          <w:rFonts w:eastAsia="Calibri"/>
          <w:sz w:val="28"/>
          <w:szCs w:val="28"/>
        </w:rPr>
        <w:t>по специальности</w:t>
      </w:r>
      <w:r w:rsidR="00574F08" w:rsidRPr="00DE58B1">
        <w:rPr>
          <w:rFonts w:eastAsia="Calibri"/>
          <w:sz w:val="28"/>
          <w:szCs w:val="28"/>
        </w:rPr>
        <w:t xml:space="preserve"> СПО </w:t>
      </w:r>
    </w:p>
    <w:p w:rsidR="005225D7" w:rsidRPr="00DE58B1" w:rsidRDefault="002F010A" w:rsidP="00A47C17">
      <w:pPr>
        <w:jc w:val="center"/>
        <w:rPr>
          <w:rFonts w:eastAsia="Calibri"/>
          <w:sz w:val="28"/>
          <w:szCs w:val="28"/>
        </w:rPr>
      </w:pPr>
      <w:r>
        <w:rPr>
          <w:rFonts w:eastAsia="Calibri"/>
          <w:sz w:val="28"/>
          <w:szCs w:val="28"/>
        </w:rPr>
        <w:t xml:space="preserve"> «Технология продукции ОП</w:t>
      </w:r>
      <w:r w:rsidR="005225D7">
        <w:rPr>
          <w:rFonts w:eastAsia="Calibri"/>
          <w:sz w:val="28"/>
          <w:szCs w:val="28"/>
        </w:rPr>
        <w:t>»</w:t>
      </w: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002F010A">
        <w:rPr>
          <w:sz w:val="28"/>
          <w:szCs w:val="28"/>
        </w:rPr>
        <w:t xml:space="preserve">  2018</w:t>
      </w:r>
      <w:r w:rsidRPr="00DE58B1">
        <w:rPr>
          <w:sz w:val="28"/>
          <w:szCs w:val="28"/>
        </w:rPr>
        <w:t xml:space="preserve"> г.</w:t>
      </w: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r w:rsidR="005225D7">
        <w:rPr>
          <w:sz w:val="28"/>
          <w:szCs w:val="28"/>
        </w:rPr>
        <w:t>Э.Н.Гаянова</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bookmarkStart w:id="0" w:name="_GoBack"/>
      <w:bookmarkEnd w:id="0"/>
    </w:p>
    <w:p w:rsidR="00EF294C" w:rsidRPr="00DE58B1" w:rsidRDefault="00EF294C" w:rsidP="00A47C17">
      <w:pPr>
        <w:rPr>
          <w:sz w:val="28"/>
          <w:szCs w:val="28"/>
        </w:rPr>
      </w:pPr>
    </w:p>
    <w:p w:rsidR="00EF294C" w:rsidRPr="00DE58B1" w:rsidRDefault="00EF294C" w:rsidP="00A47C17">
      <w:pPr>
        <w:rPr>
          <w:sz w:val="28"/>
          <w:szCs w:val="28"/>
        </w:rPr>
      </w:pPr>
    </w:p>
    <w:p w:rsidR="007A7292" w:rsidRPr="00DE58B1" w:rsidRDefault="0095165D" w:rsidP="007A7292">
      <w:pPr>
        <w:spacing w:line="360" w:lineRule="auto"/>
        <w:ind w:left="142"/>
        <w:jc w:val="center"/>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p w:rsidR="00E858F1" w:rsidRPr="00DE58B1" w:rsidRDefault="00E858F1" w:rsidP="00C57E53">
      <w:pPr>
        <w:ind w:firstLine="709"/>
        <w:jc w:val="both"/>
        <w:rPr>
          <w:i/>
          <w:sz w:val="28"/>
          <w:szCs w:val="28"/>
        </w:rPr>
      </w:pPr>
      <w:r w:rsidRPr="00DE58B1">
        <w:rPr>
          <w:sz w:val="28"/>
          <w:szCs w:val="28"/>
        </w:rPr>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961257" w:rsidRPr="00DE58B1" w:rsidRDefault="00961257" w:rsidP="00B52E76">
      <w:pPr>
        <w:ind w:firstLine="567"/>
        <w:jc w:val="both"/>
        <w:rPr>
          <w:sz w:val="28"/>
          <w:szCs w:val="28"/>
        </w:rPr>
      </w:pPr>
      <w:r w:rsidRPr="00DE58B1">
        <w:rPr>
          <w:sz w:val="28"/>
          <w:szCs w:val="28"/>
        </w:rPr>
        <w:t>Уметь:</w:t>
      </w:r>
    </w:p>
    <w:p w:rsidR="00B52E76" w:rsidRPr="00DE58B1" w:rsidRDefault="00B52E76" w:rsidP="00B52E76">
      <w:pPr>
        <w:ind w:firstLine="567"/>
        <w:jc w:val="both"/>
        <w:rPr>
          <w:color w:val="000000"/>
          <w:sz w:val="28"/>
          <w:szCs w:val="28"/>
        </w:rPr>
      </w:pPr>
      <w:r w:rsidRPr="00DE58B1">
        <w:rPr>
          <w:sz w:val="28"/>
          <w:szCs w:val="28"/>
        </w:rPr>
        <w:t xml:space="preserve">- </w:t>
      </w:r>
      <w:r w:rsidR="00961257" w:rsidRPr="00DE58B1">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анализировать языковые единицы с точки зрения правильности, точности и уместности их употребления;</w:t>
      </w:r>
    </w:p>
    <w:p w:rsidR="00B52E76"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проводить лингвистический анализ текстов различных функциональных стилей и разновидностей языка.</w:t>
      </w:r>
    </w:p>
    <w:p w:rsidR="00B52E76" w:rsidRPr="00DE58B1" w:rsidRDefault="00B52E76" w:rsidP="00B52E76">
      <w:pPr>
        <w:ind w:firstLine="426"/>
        <w:contextualSpacing/>
        <w:jc w:val="both"/>
        <w:rPr>
          <w:sz w:val="28"/>
          <w:szCs w:val="28"/>
        </w:rPr>
      </w:pPr>
      <w:r w:rsidRPr="00DE58B1">
        <w:rPr>
          <w:sz w:val="28"/>
          <w:szCs w:val="28"/>
        </w:rPr>
        <w:t>Освоение содержания учебной дисциплины «</w:t>
      </w:r>
      <w:r w:rsidR="009A6F19" w:rsidRPr="00DE58B1">
        <w:rPr>
          <w:color w:val="231F20"/>
          <w:sz w:val="28"/>
          <w:szCs w:val="28"/>
        </w:rPr>
        <w:t>Литература</w:t>
      </w:r>
      <w:r w:rsidRPr="00DE58B1">
        <w:rPr>
          <w:sz w:val="28"/>
          <w:szCs w:val="28"/>
        </w:rPr>
        <w:t xml:space="preserve">» обеспечивает достижение студентами следующих результатов: </w:t>
      </w:r>
    </w:p>
    <w:p w:rsidR="00B52E76" w:rsidRPr="00DE58B1" w:rsidRDefault="00B52E76" w:rsidP="001758F9">
      <w:pPr>
        <w:numPr>
          <w:ilvl w:val="0"/>
          <w:numId w:val="5"/>
        </w:numPr>
        <w:ind w:left="0" w:firstLine="567"/>
        <w:contextualSpacing/>
        <w:jc w:val="both"/>
        <w:rPr>
          <w:sz w:val="28"/>
          <w:szCs w:val="28"/>
        </w:rPr>
      </w:pPr>
      <w:r w:rsidRPr="00DE58B1">
        <w:rPr>
          <w:b/>
          <w:i/>
          <w:sz w:val="28"/>
          <w:szCs w:val="28"/>
        </w:rPr>
        <w:t>личностных</w:t>
      </w:r>
      <w:r w:rsidRPr="00DE58B1">
        <w:rPr>
          <w:sz w:val="28"/>
          <w:szCs w:val="28"/>
        </w:rPr>
        <w:t>:</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основ саморазвития и самовоспитания в соответствии с общечеловеческими ценностями и идеалами гражданского общества; готов</w:t>
      </w:r>
      <w:r w:rsidRPr="00DE58B1">
        <w:rPr>
          <w:color w:val="000000"/>
          <w:sz w:val="28"/>
          <w:szCs w:val="28"/>
        </w:rPr>
        <w:softHyphen/>
        <w:t>ность и способность к самостоятельной, творческой и ответственной деятель</w:t>
      </w:r>
      <w:r w:rsidRPr="00DE58B1">
        <w:rPr>
          <w:color w:val="000000"/>
          <w:sz w:val="28"/>
          <w:szCs w:val="28"/>
        </w:rPr>
        <w:softHyphen/>
        <w:t>ности;</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толерантное сознание и поведение в поликультурном мире, готовность и спо</w:t>
      </w:r>
      <w:r w:rsidRPr="00DE58B1">
        <w:rPr>
          <w:color w:val="000000"/>
          <w:sz w:val="28"/>
          <w:szCs w:val="28"/>
        </w:rPr>
        <w:softHyphen/>
        <w:t>собность вести диалог с другими людьми, достигать в нем взаимопонимания, находить общие цели и сотрудничать для их достижения;</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w:t>
      </w:r>
      <w:r w:rsidRPr="00DE58B1">
        <w:rPr>
          <w:color w:val="000000"/>
          <w:sz w:val="28"/>
          <w:szCs w:val="28"/>
        </w:rPr>
        <w:softHyphen/>
        <w:t>ванию как условию успешной профессиональной и общественной деятель</w:t>
      </w:r>
      <w:r w:rsidRPr="00DE58B1">
        <w:rPr>
          <w:color w:val="000000"/>
          <w:sz w:val="28"/>
          <w:szCs w:val="28"/>
        </w:rPr>
        <w:softHyphen/>
        <w:t>ности; эстетическое отношение к миру;</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lastRenderedPageBreak/>
        <w:t>использование для решения познавательных и коммуникативных задач раз</w:t>
      </w:r>
      <w:r w:rsidRPr="00DE58B1">
        <w:rPr>
          <w:color w:val="000000"/>
          <w:sz w:val="28"/>
          <w:szCs w:val="28"/>
        </w:rPr>
        <w:softHyphen/>
        <w:t xml:space="preserve">личных источников информации (словарей, энциклопедий, </w:t>
      </w:r>
      <w:proofErr w:type="spellStart"/>
      <w:r w:rsidRPr="00DE58B1">
        <w:rPr>
          <w:color w:val="000000"/>
          <w:sz w:val="28"/>
          <w:szCs w:val="28"/>
        </w:rPr>
        <w:t>интернет-ресурсов</w:t>
      </w:r>
      <w:proofErr w:type="spellEnd"/>
      <w:r w:rsidRPr="00DE58B1">
        <w:rPr>
          <w:color w:val="000000"/>
          <w:sz w:val="28"/>
          <w:szCs w:val="28"/>
        </w:rPr>
        <w:t xml:space="preserve"> и др.);</w:t>
      </w:r>
    </w:p>
    <w:p w:rsidR="00B52E76" w:rsidRPr="00DE58B1" w:rsidRDefault="00B52E76" w:rsidP="001758F9">
      <w:pPr>
        <w:numPr>
          <w:ilvl w:val="0"/>
          <w:numId w:val="5"/>
        </w:numPr>
        <w:ind w:left="0" w:firstLine="567"/>
        <w:contextualSpacing/>
        <w:jc w:val="both"/>
        <w:rPr>
          <w:i/>
          <w:sz w:val="28"/>
          <w:szCs w:val="28"/>
        </w:rPr>
      </w:pPr>
      <w:proofErr w:type="spellStart"/>
      <w:r w:rsidRPr="00DE58B1">
        <w:rPr>
          <w:b/>
          <w:i/>
          <w:sz w:val="28"/>
          <w:szCs w:val="28"/>
        </w:rPr>
        <w:t>метапредметных</w:t>
      </w:r>
      <w:proofErr w:type="spellEnd"/>
      <w:r w:rsidRPr="00DE58B1">
        <w:rPr>
          <w:i/>
          <w:sz w:val="28"/>
          <w:szCs w:val="28"/>
        </w:rPr>
        <w:t>:</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DE58B1">
        <w:rPr>
          <w:color w:val="000000"/>
          <w:sz w:val="28"/>
          <w:szCs w:val="28"/>
        </w:rPr>
        <w:softHyphen/>
        <w:t>мулировать выводы;</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самостоятельно организовывать собственную деятельность, оценивать ее, определять сферу своих интересов;</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работать с разными источниками информации, находить ее, анали</w:t>
      </w:r>
      <w:r w:rsidRPr="00DE58B1">
        <w:rPr>
          <w:color w:val="000000"/>
          <w:sz w:val="28"/>
          <w:szCs w:val="28"/>
        </w:rPr>
        <w:softHyphen/>
        <w:t>зировать, использовать в самостоятельной деятельности;</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DE58B1" w:rsidRDefault="00B52E76" w:rsidP="001758F9">
      <w:pPr>
        <w:numPr>
          <w:ilvl w:val="0"/>
          <w:numId w:val="6"/>
        </w:numPr>
        <w:ind w:left="0" w:firstLine="567"/>
        <w:jc w:val="both"/>
        <w:rPr>
          <w:b/>
          <w:i/>
          <w:sz w:val="28"/>
          <w:szCs w:val="28"/>
        </w:rPr>
      </w:pPr>
      <w:r w:rsidRPr="00DE58B1">
        <w:rPr>
          <w:b/>
          <w:i/>
          <w:sz w:val="28"/>
          <w:szCs w:val="28"/>
        </w:rPr>
        <w:t>предметных:</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устойчивого интереса к чтению как средству познания других культур, уважительного отношения к ним;</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навыков различных видов анализа литературных произ</w:t>
      </w:r>
      <w:r w:rsidRPr="00DE58B1">
        <w:rPr>
          <w:color w:val="000000"/>
          <w:sz w:val="28"/>
          <w:szCs w:val="28"/>
        </w:rPr>
        <w:softHyphen/>
        <w:t>ведений;</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самоанализа и самооценки на основе наблюдений за собственной речью;</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анализировать текст с точки зрения наличия в нем явной и скрытой, основной и второстепенной информации;</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представлять тексты в виде тезисов, конспектов, аннота</w:t>
      </w:r>
      <w:r w:rsidRPr="00DE58B1">
        <w:rPr>
          <w:color w:val="000000"/>
          <w:sz w:val="28"/>
          <w:szCs w:val="28"/>
        </w:rPr>
        <w:softHyphen/>
        <w:t>ций, рефератов, сочинений различных жанров;</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умений учитывать исторический, историко-культурный контекст и конте</w:t>
      </w:r>
      <w:proofErr w:type="gramStart"/>
      <w:r w:rsidRPr="00DE58B1">
        <w:rPr>
          <w:color w:val="000000"/>
          <w:sz w:val="28"/>
          <w:szCs w:val="28"/>
        </w:rPr>
        <w:t>кст тв</w:t>
      </w:r>
      <w:proofErr w:type="gramEnd"/>
      <w:r w:rsidRPr="00DE58B1">
        <w:rPr>
          <w:color w:val="000000"/>
          <w:sz w:val="28"/>
          <w:szCs w:val="28"/>
        </w:rPr>
        <w:t>орчества писателя в процессе анализа художествен</w:t>
      </w:r>
      <w:r w:rsidRPr="00DE58B1">
        <w:rPr>
          <w:color w:val="000000"/>
          <w:sz w:val="28"/>
          <w:szCs w:val="28"/>
        </w:rPr>
        <w:softHyphen/>
        <w:t>ного произведения;</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DE58B1">
        <w:rPr>
          <w:color w:val="000000"/>
          <w:sz w:val="28"/>
          <w:szCs w:val="28"/>
        </w:rPr>
        <w:softHyphen/>
        <w:t>ностного восприятия и интеллектуального понимания;</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представлений о системе стилей языка художественной литературы.</w:t>
      </w:r>
    </w:p>
    <w:p w:rsidR="009A6F19" w:rsidRPr="00DE58B1" w:rsidRDefault="009A6F19" w:rsidP="009A6F19">
      <w:pPr>
        <w:jc w:val="both"/>
        <w:rPr>
          <w:sz w:val="28"/>
          <w:szCs w:val="28"/>
        </w:rPr>
      </w:pPr>
    </w:p>
    <w:p w:rsidR="00B52E76" w:rsidRPr="00DE58B1" w:rsidRDefault="00B52E76" w:rsidP="00B52E76">
      <w:pPr>
        <w:ind w:firstLine="567"/>
        <w:jc w:val="both"/>
        <w:rPr>
          <w:sz w:val="28"/>
          <w:szCs w:val="28"/>
        </w:rPr>
      </w:pPr>
      <w:r w:rsidRPr="00DE58B1">
        <w:rPr>
          <w:sz w:val="28"/>
          <w:szCs w:val="28"/>
        </w:rPr>
        <w:t>Изучение общеобразовательной учебной дисциплины «</w:t>
      </w:r>
      <w:r w:rsidR="007157F1" w:rsidRPr="00DE58B1">
        <w:rPr>
          <w:color w:val="231F20"/>
          <w:sz w:val="28"/>
          <w:szCs w:val="28"/>
        </w:rPr>
        <w:t>Литература</w:t>
      </w:r>
      <w:r w:rsidRPr="00DE58B1">
        <w:rPr>
          <w:sz w:val="28"/>
          <w:szCs w:val="28"/>
        </w:rPr>
        <w:t xml:space="preserve">» завершается подведением итогов в форме </w:t>
      </w:r>
      <w:r w:rsidR="007157F1" w:rsidRPr="00DE58B1">
        <w:rPr>
          <w:sz w:val="28"/>
          <w:szCs w:val="28"/>
        </w:rPr>
        <w:t>дифференцированного зачета</w:t>
      </w:r>
      <w:proofErr w:type="gramStart"/>
      <w:r w:rsidR="00840273" w:rsidRPr="00DE58B1">
        <w:rPr>
          <w:sz w:val="28"/>
          <w:szCs w:val="28"/>
        </w:rPr>
        <w:t xml:space="preserve"> </w:t>
      </w:r>
      <w:r w:rsidR="00DE356D" w:rsidRPr="00DE58B1">
        <w:rPr>
          <w:sz w:val="28"/>
          <w:szCs w:val="28"/>
        </w:rPr>
        <w:t>.</w:t>
      </w:r>
      <w:proofErr w:type="gramEnd"/>
    </w:p>
    <w:p w:rsidR="00B52E76" w:rsidRPr="00DE58B1" w:rsidRDefault="00B52E76" w:rsidP="00B52E76">
      <w:pPr>
        <w:tabs>
          <w:tab w:val="left" w:pos="854"/>
        </w:tabs>
        <w:autoSpaceDE w:val="0"/>
        <w:autoSpaceDN w:val="0"/>
        <w:adjustRightInd w:val="0"/>
        <w:ind w:firstLine="567"/>
        <w:jc w:val="both"/>
        <w:rPr>
          <w:color w:val="000000"/>
          <w:sz w:val="28"/>
          <w:szCs w:val="28"/>
        </w:rPr>
      </w:pPr>
      <w:r w:rsidRPr="00DE58B1">
        <w:rPr>
          <w:color w:val="000000"/>
          <w:sz w:val="28"/>
          <w:szCs w:val="28"/>
        </w:rPr>
        <w:lastRenderedPageBreak/>
        <w:softHyphen/>
      </w:r>
      <w:r w:rsidRPr="00DE58B1">
        <w:rPr>
          <w:sz w:val="28"/>
          <w:szCs w:val="28"/>
        </w:rPr>
        <w:t>Содержание учебной дисциплины направлено на развитие общих компетенций:</w:t>
      </w: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B52E76" w:rsidRPr="00DE58B1" w:rsidRDefault="00C977FC" w:rsidP="00B52E76">
      <w:pPr>
        <w:jc w:val="center"/>
        <w:rPr>
          <w:b/>
          <w:sz w:val="28"/>
          <w:szCs w:val="28"/>
        </w:rPr>
      </w:pPr>
      <w:r w:rsidRPr="00DE58B1">
        <w:rPr>
          <w:b/>
          <w:sz w:val="28"/>
          <w:szCs w:val="28"/>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DE58B1" w:rsidTr="00C610E4">
        <w:tc>
          <w:tcPr>
            <w:tcW w:w="5353" w:type="dxa"/>
          </w:tcPr>
          <w:p w:rsidR="00B52E76" w:rsidRPr="00DE58B1" w:rsidRDefault="00B52E76" w:rsidP="00B52E76">
            <w:pPr>
              <w:jc w:val="center"/>
              <w:rPr>
                <w:rFonts w:ascii="Times New Roman" w:hAnsi="Times New Roman"/>
                <w:b/>
                <w:sz w:val="28"/>
                <w:szCs w:val="28"/>
              </w:rPr>
            </w:pPr>
            <w:r w:rsidRPr="00DE58B1">
              <w:rPr>
                <w:rFonts w:ascii="Times New Roman" w:hAnsi="Times New Roman"/>
                <w:b/>
                <w:sz w:val="28"/>
                <w:szCs w:val="28"/>
              </w:rPr>
              <w:t xml:space="preserve">Результаты (личностные, </w:t>
            </w:r>
            <w:proofErr w:type="spellStart"/>
            <w:r w:rsidRPr="00DE58B1">
              <w:rPr>
                <w:rFonts w:ascii="Times New Roman" w:hAnsi="Times New Roman"/>
                <w:b/>
                <w:sz w:val="28"/>
                <w:szCs w:val="28"/>
              </w:rPr>
              <w:t>метапредметные</w:t>
            </w:r>
            <w:proofErr w:type="spellEnd"/>
            <w:r w:rsidRPr="00DE58B1">
              <w:rPr>
                <w:rFonts w:ascii="Times New Roman" w:hAnsi="Times New Roman"/>
                <w:b/>
                <w:sz w:val="28"/>
                <w:szCs w:val="28"/>
              </w:rPr>
              <w:t>, предметные результаты; элементы компетенций)</w:t>
            </w:r>
          </w:p>
        </w:tc>
        <w:tc>
          <w:tcPr>
            <w:tcW w:w="4928" w:type="dxa"/>
          </w:tcPr>
          <w:p w:rsidR="00B52E76" w:rsidRPr="00DE58B1" w:rsidRDefault="00B52E76" w:rsidP="00B52E76">
            <w:pPr>
              <w:jc w:val="center"/>
              <w:rPr>
                <w:rFonts w:ascii="Times New Roman" w:hAnsi="Times New Roman"/>
                <w:b/>
                <w:sz w:val="28"/>
                <w:szCs w:val="28"/>
              </w:rPr>
            </w:pPr>
            <w:r w:rsidRPr="00DE58B1">
              <w:rPr>
                <w:rFonts w:ascii="Times New Roman" w:hAnsi="Times New Roman"/>
                <w:b/>
                <w:sz w:val="28"/>
                <w:szCs w:val="28"/>
              </w:rPr>
              <w:t>Форма и методы контроля и оценки</w:t>
            </w:r>
          </w:p>
        </w:tc>
      </w:tr>
      <w:tr w:rsidR="00C610E4" w:rsidRPr="00DE58B1" w:rsidTr="0006221F">
        <w:tc>
          <w:tcPr>
            <w:tcW w:w="10281" w:type="dxa"/>
            <w:gridSpan w:val="2"/>
          </w:tcPr>
          <w:p w:rsidR="00C610E4" w:rsidRPr="00DE58B1" w:rsidRDefault="00C610E4" w:rsidP="00C610E4">
            <w:pPr>
              <w:jc w:val="center"/>
              <w:rPr>
                <w:rFonts w:ascii="Times New Roman" w:hAnsi="Times New Roman"/>
                <w:b/>
                <w:color w:val="000000"/>
                <w:sz w:val="28"/>
                <w:szCs w:val="28"/>
              </w:rPr>
            </w:pPr>
            <w:r w:rsidRPr="00DE58B1">
              <w:rPr>
                <w:rFonts w:ascii="Times New Roman" w:hAnsi="Times New Roman"/>
                <w:b/>
                <w:color w:val="000000"/>
                <w:sz w:val="28"/>
                <w:szCs w:val="28"/>
              </w:rPr>
              <w:t>Предметные результаты</w:t>
            </w:r>
          </w:p>
        </w:tc>
      </w:tr>
      <w:tr w:rsidR="00B52E76" w:rsidRPr="00DE58B1" w:rsidTr="00C610E4">
        <w:tc>
          <w:tcPr>
            <w:tcW w:w="5353" w:type="dxa"/>
          </w:tcPr>
          <w:p w:rsidR="00B52E76" w:rsidRPr="00DE58B1" w:rsidRDefault="007157F1" w:rsidP="007214CF">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4928" w:type="dxa"/>
          </w:tcPr>
          <w:p w:rsidR="00B52E76" w:rsidRPr="00DE58B1" w:rsidRDefault="007157F1" w:rsidP="00B52E76">
            <w:pPr>
              <w:rPr>
                <w:rFonts w:ascii="Times New Roman" w:hAnsi="Times New Roman"/>
                <w:sz w:val="28"/>
                <w:szCs w:val="28"/>
              </w:rPr>
            </w:pPr>
            <w:r w:rsidRPr="00DE58B1">
              <w:rPr>
                <w:rFonts w:ascii="Times New Roman" w:hAnsi="Times New Roman"/>
                <w:sz w:val="28"/>
                <w:szCs w:val="28"/>
              </w:rPr>
              <w:t>устный опрос, тестовые задания</w:t>
            </w:r>
          </w:p>
        </w:tc>
      </w:tr>
      <w:tr w:rsidR="00B52E76" w:rsidRPr="00DE58B1" w:rsidTr="00C610E4">
        <w:tc>
          <w:tcPr>
            <w:tcW w:w="5353" w:type="dxa"/>
          </w:tcPr>
          <w:p w:rsidR="00B52E76" w:rsidRPr="00DE58B1" w:rsidRDefault="007157F1" w:rsidP="00DE58A5">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основ саморазвития и самовоспитания в соответствии с общечеловеческими ценностями и идеалами гражданского общества; </w:t>
            </w:r>
            <w:proofErr w:type="gramStart"/>
            <w:r w:rsidRPr="00DE58B1">
              <w:rPr>
                <w:rFonts w:ascii="Times New Roman" w:hAnsi="Times New Roman"/>
                <w:sz w:val="28"/>
                <w:szCs w:val="28"/>
              </w:rPr>
              <w:t>готов­ность</w:t>
            </w:r>
            <w:proofErr w:type="gramEnd"/>
            <w:r w:rsidRPr="00DE58B1">
              <w:rPr>
                <w:rFonts w:ascii="Times New Roman" w:hAnsi="Times New Roman"/>
                <w:sz w:val="28"/>
                <w:szCs w:val="28"/>
              </w:rPr>
              <w:t xml:space="preserve"> и способность к самостоятельной, творческой и ответственной деятель­ности;</w:t>
            </w:r>
          </w:p>
        </w:tc>
        <w:tc>
          <w:tcPr>
            <w:tcW w:w="4928" w:type="dxa"/>
          </w:tcPr>
          <w:p w:rsidR="007157F1" w:rsidRPr="00DE58B1" w:rsidRDefault="007157F1" w:rsidP="007157F1">
            <w:pPr>
              <w:rPr>
                <w:rFonts w:ascii="Times New Roman" w:hAnsi="Times New Roman"/>
                <w:sz w:val="28"/>
                <w:szCs w:val="28"/>
              </w:rPr>
            </w:pPr>
            <w:r w:rsidRPr="00DE58B1">
              <w:rPr>
                <w:rFonts w:ascii="Times New Roman" w:hAnsi="Times New Roman"/>
                <w:sz w:val="28"/>
                <w:szCs w:val="28"/>
              </w:rPr>
              <w:t>устный опрос, сочинение</w:t>
            </w:r>
          </w:p>
          <w:p w:rsidR="00B52E76" w:rsidRPr="00DE58B1" w:rsidRDefault="007157F1" w:rsidP="007157F1">
            <w:pPr>
              <w:rPr>
                <w:rFonts w:ascii="Times New Roman" w:hAnsi="Times New Roman"/>
                <w:sz w:val="28"/>
                <w:szCs w:val="28"/>
              </w:rPr>
            </w:pPr>
            <w:r w:rsidRPr="00DE58B1">
              <w:rPr>
                <w:rFonts w:ascii="Times New Roman" w:hAnsi="Times New Roman"/>
                <w:sz w:val="28"/>
                <w:szCs w:val="28"/>
              </w:rPr>
              <w:t>дифференцированный зачет</w:t>
            </w:r>
          </w:p>
        </w:tc>
      </w:tr>
      <w:tr w:rsidR="00B52E76" w:rsidRPr="00DE58B1" w:rsidTr="00C610E4">
        <w:tc>
          <w:tcPr>
            <w:tcW w:w="5353" w:type="dxa"/>
          </w:tcPr>
          <w:p w:rsidR="00B52E76" w:rsidRPr="00DE58B1" w:rsidRDefault="007157F1" w:rsidP="00833DFE">
            <w:pPr>
              <w:rPr>
                <w:rStyle w:val="FontStyle61"/>
                <w:rFonts w:ascii="Times New Roman" w:hAnsi="Times New Roman" w:cs="Times New Roman"/>
                <w:sz w:val="28"/>
                <w:szCs w:val="28"/>
              </w:rPr>
            </w:pPr>
            <w:r w:rsidRPr="00DE58B1">
              <w:rPr>
                <w:rStyle w:val="FontStyle61"/>
                <w:rFonts w:ascii="Times New Roman" w:hAnsi="Times New Roman" w:cs="Times New Roman"/>
                <w:sz w:val="28"/>
                <w:szCs w:val="28"/>
              </w:rPr>
              <w:t>толерантное сознание и поведение в полику</w:t>
            </w:r>
            <w:r w:rsidR="000F6A5F">
              <w:rPr>
                <w:rStyle w:val="FontStyle61"/>
                <w:rFonts w:ascii="Times New Roman" w:hAnsi="Times New Roman" w:cs="Times New Roman"/>
                <w:sz w:val="28"/>
                <w:szCs w:val="28"/>
              </w:rPr>
              <w:t>льтурном мире, готовность и спо</w:t>
            </w:r>
            <w:r w:rsidRPr="00DE58B1">
              <w:rPr>
                <w:rStyle w:val="FontStyle61"/>
                <w:rFonts w:ascii="Times New Roman" w:hAnsi="Times New Roman" w:cs="Times New Roman"/>
                <w:sz w:val="28"/>
                <w:szCs w:val="28"/>
              </w:rPr>
              <w:t>собность вести диалог с другими людьми, достигать в нем взаимопонимания, находить общие цели и сотрудничать для их достижения;</w:t>
            </w:r>
          </w:p>
          <w:p w:rsidR="007157F1" w:rsidRPr="00DE58B1" w:rsidRDefault="007157F1" w:rsidP="00833DFE">
            <w:pPr>
              <w:rPr>
                <w:rStyle w:val="FontStyle61"/>
                <w:rFonts w:ascii="Times New Roman" w:hAnsi="Times New Roman" w:cs="Times New Roman"/>
                <w:sz w:val="28"/>
                <w:szCs w:val="28"/>
              </w:rPr>
            </w:pPr>
          </w:p>
        </w:tc>
        <w:tc>
          <w:tcPr>
            <w:tcW w:w="4928" w:type="dxa"/>
          </w:tcPr>
          <w:p w:rsidR="00B52E76" w:rsidRPr="00DE58B1" w:rsidRDefault="007157F1"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w:t>
            </w:r>
          </w:p>
        </w:tc>
      </w:tr>
      <w:tr w:rsidR="00B52E76" w:rsidRPr="00DE58B1" w:rsidTr="00C610E4">
        <w:tc>
          <w:tcPr>
            <w:tcW w:w="5353" w:type="dxa"/>
          </w:tcPr>
          <w:p w:rsidR="00B52E76" w:rsidRPr="00DE58B1" w:rsidRDefault="00B52E76" w:rsidP="00AA1B28">
            <w:pPr>
              <w:rPr>
                <w:rStyle w:val="FontStyle61"/>
                <w:rFonts w:ascii="Times New Roman" w:hAnsi="Times New Roman" w:cs="Times New Roman"/>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процессах и явлениях, имеющих вероятностный характер, </w:t>
            </w:r>
          </w:p>
        </w:tc>
        <w:tc>
          <w:tcPr>
            <w:tcW w:w="4928" w:type="dxa"/>
          </w:tcPr>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рефераты</w:t>
            </w:r>
          </w:p>
        </w:tc>
      </w:tr>
      <w:tr w:rsidR="00B52E76" w:rsidRPr="00DE58B1" w:rsidTr="00C610E4">
        <w:tc>
          <w:tcPr>
            <w:tcW w:w="5353" w:type="dxa"/>
          </w:tcPr>
          <w:p w:rsidR="00B52E76" w:rsidRPr="00DE58B1" w:rsidRDefault="00B52E76" w:rsidP="00AA1B28">
            <w:pPr>
              <w:rPr>
                <w:rFonts w:ascii="Times New Roman" w:hAnsi="Times New Roman"/>
                <w:color w:val="000000"/>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необходимости доказательств при обосновании утверждений</w:t>
            </w:r>
            <w:proofErr w:type="gramStart"/>
            <w:r w:rsidRPr="00DE58B1">
              <w:rPr>
                <w:rFonts w:ascii="Times New Roman" w:hAnsi="Times New Roman"/>
                <w:color w:val="000000"/>
                <w:sz w:val="28"/>
                <w:szCs w:val="28"/>
              </w:rPr>
              <w:t xml:space="preserve"> </w:t>
            </w:r>
            <w:r w:rsidR="00AA1B28" w:rsidRPr="00DE58B1">
              <w:rPr>
                <w:rFonts w:ascii="Times New Roman" w:hAnsi="Times New Roman"/>
                <w:color w:val="000000"/>
                <w:sz w:val="28"/>
                <w:szCs w:val="28"/>
              </w:rPr>
              <w:t>;</w:t>
            </w:r>
            <w:proofErr w:type="gramEnd"/>
          </w:p>
        </w:tc>
        <w:tc>
          <w:tcPr>
            <w:tcW w:w="4928" w:type="dxa"/>
          </w:tcPr>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тестирование</w:t>
            </w:r>
          </w:p>
        </w:tc>
      </w:tr>
      <w:tr w:rsidR="00B52E76" w:rsidRPr="00DE58B1" w:rsidTr="00C610E4">
        <w:tc>
          <w:tcPr>
            <w:tcW w:w="5353" w:type="dxa"/>
          </w:tcPr>
          <w:p w:rsidR="007157F1"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w:t>
            </w:r>
            <w:proofErr w:type="gramStart"/>
            <w:r w:rsidRPr="00DE58B1">
              <w:rPr>
                <w:rFonts w:ascii="Times New Roman" w:hAnsi="Times New Roman"/>
                <w:color w:val="000000"/>
                <w:sz w:val="28"/>
                <w:szCs w:val="28"/>
              </w:rPr>
              <w:t>образо­ванию</w:t>
            </w:r>
            <w:proofErr w:type="gramEnd"/>
            <w:r w:rsidRPr="00DE58B1">
              <w:rPr>
                <w:rFonts w:ascii="Times New Roman" w:hAnsi="Times New Roman"/>
                <w:color w:val="000000"/>
                <w:sz w:val="28"/>
                <w:szCs w:val="28"/>
              </w:rPr>
              <w:t xml:space="preserve"> как условию успешной профессиональной и общественной деятель­ности;</w:t>
            </w:r>
          </w:p>
          <w:p w:rsidR="00B52E76"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эстетическое отношение к миру</w:t>
            </w:r>
          </w:p>
        </w:tc>
        <w:tc>
          <w:tcPr>
            <w:tcW w:w="4928" w:type="dxa"/>
          </w:tcPr>
          <w:p w:rsidR="007157F1"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опрос</w:t>
            </w:r>
          </w:p>
          <w:p w:rsidR="00B52E76"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дифференцированный зачет</w:t>
            </w:r>
          </w:p>
        </w:tc>
      </w:tr>
      <w:tr w:rsidR="00B52E76" w:rsidRPr="00DE58B1" w:rsidTr="00C610E4">
        <w:tc>
          <w:tcPr>
            <w:tcW w:w="5353" w:type="dxa"/>
          </w:tcPr>
          <w:p w:rsidR="00B52E76" w:rsidRPr="00DE58B1" w:rsidRDefault="007157F1" w:rsidP="00AA1B28">
            <w:pPr>
              <w:rPr>
                <w:rFonts w:ascii="Times New Roman" w:hAnsi="Times New Roman"/>
                <w:color w:val="000000"/>
                <w:sz w:val="28"/>
                <w:szCs w:val="28"/>
              </w:rPr>
            </w:pPr>
            <w:r w:rsidRPr="00DE58B1">
              <w:rPr>
                <w:rFonts w:ascii="Times New Roman" w:hAnsi="Times New Roman"/>
                <w:color w:val="000000"/>
                <w:sz w:val="28"/>
                <w:szCs w:val="28"/>
              </w:rPr>
              <w:t xml:space="preserve">совершенствование духовно-нравственных качеств личности, </w:t>
            </w:r>
            <w:r w:rsidRPr="00DE58B1">
              <w:rPr>
                <w:rFonts w:ascii="Times New Roman" w:hAnsi="Times New Roman"/>
                <w:color w:val="000000"/>
                <w:sz w:val="28"/>
                <w:szCs w:val="28"/>
              </w:rPr>
              <w:lastRenderedPageBreak/>
              <w:t>воспитание чувства любви к многонациональному Отечеству, уважительного отношения к русской литературе, культурам других народов;</w:t>
            </w:r>
          </w:p>
        </w:tc>
        <w:tc>
          <w:tcPr>
            <w:tcW w:w="4928" w:type="dxa"/>
          </w:tcPr>
          <w:p w:rsidR="007157F1"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lastRenderedPageBreak/>
              <w:t>самостоятельная работа,</w:t>
            </w:r>
          </w:p>
          <w:p w:rsidR="00B52E76"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письменный опрос</w:t>
            </w:r>
            <w:r w:rsidR="00B52E76" w:rsidRPr="00DE58B1">
              <w:rPr>
                <w:rFonts w:ascii="Times New Roman" w:hAnsi="Times New Roman"/>
                <w:sz w:val="28"/>
                <w:szCs w:val="28"/>
              </w:rPr>
              <w:t xml:space="preserve"> </w:t>
            </w:r>
          </w:p>
        </w:tc>
      </w:tr>
      <w:tr w:rsidR="00833DFE" w:rsidRPr="00DE58B1" w:rsidTr="00C610E4">
        <w:tc>
          <w:tcPr>
            <w:tcW w:w="5353" w:type="dxa"/>
          </w:tcPr>
          <w:p w:rsidR="00833DFE" w:rsidRPr="00DE58B1" w:rsidRDefault="00833DFE" w:rsidP="00C610E4">
            <w:pPr>
              <w:rPr>
                <w:rFonts w:ascii="Times New Roman" w:hAnsi="Times New Roman"/>
                <w:color w:val="000000"/>
                <w:sz w:val="28"/>
                <w:szCs w:val="28"/>
              </w:rPr>
            </w:pPr>
            <w:proofErr w:type="spellStart"/>
            <w:r w:rsidRPr="00DE58B1">
              <w:rPr>
                <w:rFonts w:ascii="Times New Roman" w:hAnsi="Times New Roman"/>
                <w:color w:val="000000"/>
                <w:sz w:val="28"/>
                <w:szCs w:val="28"/>
              </w:rPr>
              <w:lastRenderedPageBreak/>
              <w:t>сформированность</w:t>
            </w:r>
            <w:proofErr w:type="spellEnd"/>
            <w:r w:rsidRPr="00DE58B1">
              <w:rPr>
                <w:rFonts w:ascii="Times New Roman" w:hAnsi="Times New Roman"/>
                <w:color w:val="000000"/>
                <w:sz w:val="28"/>
                <w:szCs w:val="28"/>
              </w:rPr>
              <w:t xml:space="preserve"> умений моделировать реальные</w:t>
            </w:r>
            <w:r w:rsidR="00C610E4" w:rsidRPr="00DE58B1">
              <w:rPr>
                <w:rFonts w:ascii="Times New Roman" w:hAnsi="Times New Roman"/>
                <w:color w:val="000000"/>
                <w:sz w:val="28"/>
                <w:szCs w:val="28"/>
              </w:rPr>
              <w:t xml:space="preserve"> </w:t>
            </w:r>
            <w:r w:rsidRPr="00DE58B1">
              <w:rPr>
                <w:rFonts w:ascii="Times New Roman" w:hAnsi="Times New Roman"/>
                <w:color w:val="000000"/>
                <w:sz w:val="28"/>
                <w:szCs w:val="28"/>
              </w:rPr>
              <w:t>ситуации, исследовать построенные модели,</w:t>
            </w:r>
            <w:r w:rsidR="00C610E4" w:rsidRPr="00DE58B1">
              <w:rPr>
                <w:rFonts w:ascii="Times New Roman" w:hAnsi="Times New Roman"/>
                <w:color w:val="000000"/>
                <w:sz w:val="28"/>
                <w:szCs w:val="28"/>
              </w:rPr>
              <w:t xml:space="preserve"> </w:t>
            </w:r>
            <w:r w:rsidRPr="00DE58B1">
              <w:rPr>
                <w:rFonts w:ascii="Times New Roman" w:hAnsi="Times New Roman"/>
                <w:color w:val="000000"/>
                <w:sz w:val="28"/>
                <w:szCs w:val="28"/>
              </w:rPr>
              <w:t>интерпретировать полученный результат;</w:t>
            </w:r>
          </w:p>
        </w:tc>
        <w:tc>
          <w:tcPr>
            <w:tcW w:w="4928" w:type="dxa"/>
          </w:tcPr>
          <w:p w:rsidR="00833DFE" w:rsidRPr="00DE58B1" w:rsidRDefault="007157F1" w:rsidP="00AA1B28">
            <w:pPr>
              <w:rPr>
                <w:rFonts w:ascii="Times New Roman" w:hAnsi="Times New Roman"/>
                <w:sz w:val="28"/>
                <w:szCs w:val="28"/>
              </w:rPr>
            </w:pPr>
            <w:r w:rsidRPr="00DE58B1">
              <w:rPr>
                <w:rFonts w:ascii="Times New Roman" w:hAnsi="Times New Roman"/>
                <w:color w:val="000000"/>
                <w:sz w:val="28"/>
                <w:szCs w:val="28"/>
              </w:rPr>
              <w:t>н</w:t>
            </w:r>
            <w:r w:rsidR="00833DFE" w:rsidRPr="00DE58B1">
              <w:rPr>
                <w:rFonts w:ascii="Times New Roman" w:hAnsi="Times New Roman"/>
                <w:color w:val="000000"/>
                <w:sz w:val="28"/>
                <w:szCs w:val="28"/>
              </w:rPr>
              <w:t>аблюдение за деятельностью обучающихся во время решения практических заданий.</w:t>
            </w:r>
            <w:r w:rsidR="00833DFE" w:rsidRPr="00DE58B1">
              <w:rPr>
                <w:rFonts w:ascii="Times New Roman" w:hAnsi="Times New Roman"/>
                <w:color w:val="000000"/>
                <w:sz w:val="28"/>
                <w:szCs w:val="28"/>
              </w:rPr>
              <w:br/>
            </w:r>
          </w:p>
        </w:tc>
      </w:tr>
      <w:tr w:rsidR="00833DFE" w:rsidRPr="00DE58B1" w:rsidTr="00C610E4">
        <w:tc>
          <w:tcPr>
            <w:tcW w:w="5353" w:type="dxa"/>
          </w:tcPr>
          <w:p w:rsidR="00833DFE" w:rsidRPr="00DE58B1" w:rsidRDefault="007157F1" w:rsidP="00AA1B28">
            <w:pPr>
              <w:rPr>
                <w:rFonts w:ascii="Times New Roman" w:hAnsi="Times New Roman"/>
                <w:color w:val="000000"/>
                <w:sz w:val="28"/>
                <w:szCs w:val="28"/>
              </w:rPr>
            </w:pPr>
            <w:r w:rsidRPr="00DE58B1">
              <w:rPr>
                <w:rFonts w:ascii="Times New Roman" w:hAnsi="Times New Roman"/>
                <w:color w:val="000000"/>
                <w:sz w:val="28"/>
                <w:szCs w:val="28"/>
              </w:rPr>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DE58B1">
              <w:rPr>
                <w:rFonts w:ascii="Times New Roman" w:hAnsi="Times New Roman"/>
                <w:color w:val="000000"/>
                <w:sz w:val="28"/>
                <w:szCs w:val="28"/>
              </w:rPr>
              <w:t>интернет-ресурсов</w:t>
            </w:r>
            <w:proofErr w:type="spellEnd"/>
            <w:r w:rsidRPr="00DE58B1">
              <w:rPr>
                <w:rFonts w:ascii="Times New Roman" w:hAnsi="Times New Roman"/>
                <w:color w:val="000000"/>
                <w:sz w:val="28"/>
                <w:szCs w:val="28"/>
              </w:rPr>
              <w:t xml:space="preserve"> и др.);</w:t>
            </w:r>
          </w:p>
        </w:tc>
        <w:tc>
          <w:tcPr>
            <w:tcW w:w="4928" w:type="dxa"/>
          </w:tcPr>
          <w:p w:rsidR="007157F1"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устный и письменный опрос</w:t>
            </w:r>
          </w:p>
          <w:p w:rsidR="00833DFE"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дифференцированный зачет</w:t>
            </w:r>
          </w:p>
        </w:tc>
      </w:tr>
      <w:tr w:rsidR="00C610E4" w:rsidRPr="00DE58B1" w:rsidTr="0006221F">
        <w:tc>
          <w:tcPr>
            <w:tcW w:w="10281" w:type="dxa"/>
            <w:gridSpan w:val="2"/>
          </w:tcPr>
          <w:p w:rsidR="00C610E4" w:rsidRPr="00DE58B1" w:rsidRDefault="00C610E4" w:rsidP="00C610E4">
            <w:pPr>
              <w:jc w:val="center"/>
              <w:rPr>
                <w:rFonts w:ascii="Times New Roman" w:hAnsi="Times New Roman"/>
                <w:color w:val="000000"/>
                <w:sz w:val="28"/>
                <w:szCs w:val="28"/>
              </w:rPr>
            </w:pPr>
            <w:r w:rsidRPr="00DE58B1">
              <w:rPr>
                <w:rFonts w:ascii="Times New Roman" w:hAnsi="Times New Roman"/>
                <w:b/>
                <w:bCs/>
                <w:i/>
                <w:iCs/>
                <w:sz w:val="28"/>
                <w:szCs w:val="28"/>
              </w:rPr>
              <w:t xml:space="preserve">Предметные и </w:t>
            </w:r>
            <w:proofErr w:type="spellStart"/>
            <w:r w:rsidRPr="00DE58B1">
              <w:rPr>
                <w:rFonts w:ascii="Times New Roman" w:hAnsi="Times New Roman"/>
                <w:b/>
                <w:bCs/>
                <w:i/>
                <w:iCs/>
                <w:sz w:val="28"/>
                <w:szCs w:val="28"/>
              </w:rPr>
              <w:t>метапредметные</w:t>
            </w:r>
            <w:proofErr w:type="spellEnd"/>
            <w:r w:rsidRPr="00DE58B1">
              <w:rPr>
                <w:rFonts w:ascii="Times New Roman" w:hAnsi="Times New Roman"/>
                <w:b/>
                <w:bCs/>
                <w:i/>
                <w:iCs/>
                <w:sz w:val="28"/>
                <w:szCs w:val="28"/>
              </w:rPr>
              <w:t xml:space="preserve"> результаты, проверяемые совместно</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hAnsi="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w:t>
            </w:r>
            <w:r w:rsidR="00B74290" w:rsidRPr="00DE58B1">
              <w:rPr>
                <w:rFonts w:ascii="Times New Roman" w:hAnsi="Times New Roman"/>
                <w:sz w:val="28"/>
                <w:szCs w:val="28"/>
              </w:rPr>
              <w:t>ываниях, фор</w:t>
            </w:r>
            <w:r w:rsidR="00B74290" w:rsidRPr="00DE58B1">
              <w:rPr>
                <w:rFonts w:ascii="Times New Roman" w:hAnsi="Times New Roman"/>
                <w:sz w:val="28"/>
                <w:szCs w:val="28"/>
              </w:rPr>
              <w:softHyphen/>
              <w:t>мулировать выводы;</w:t>
            </w:r>
          </w:p>
        </w:tc>
        <w:tc>
          <w:tcPr>
            <w:tcW w:w="4928" w:type="dxa"/>
          </w:tcPr>
          <w:p w:rsidR="00833DFE" w:rsidRPr="00DE58B1" w:rsidRDefault="00FF020B" w:rsidP="00833DFE">
            <w:pPr>
              <w:rPr>
                <w:rFonts w:ascii="Times New Roman" w:hAnsi="Times New Roman"/>
                <w:color w:val="000000"/>
                <w:sz w:val="28"/>
                <w:szCs w:val="28"/>
              </w:rPr>
            </w:pPr>
            <w:r w:rsidRPr="00DE58B1">
              <w:rPr>
                <w:rFonts w:ascii="Times New Roman" w:hAnsi="Times New Roman"/>
                <w:color w:val="000000"/>
                <w:sz w:val="28"/>
                <w:szCs w:val="28"/>
              </w:rPr>
              <w:t>устный опрос</w:t>
            </w:r>
          </w:p>
        </w:tc>
      </w:tr>
      <w:tr w:rsidR="00833DFE" w:rsidRPr="00DE58B1" w:rsidTr="00C610E4">
        <w:tc>
          <w:tcPr>
            <w:tcW w:w="5353" w:type="dxa"/>
          </w:tcPr>
          <w:p w:rsidR="00833DFE" w:rsidRPr="00DE58B1" w:rsidRDefault="00833DFE" w:rsidP="00C610E4">
            <w:pPr>
              <w:rPr>
                <w:rFonts w:ascii="Times New Roman" w:hAnsi="Times New Roman"/>
                <w:sz w:val="28"/>
                <w:szCs w:val="28"/>
              </w:rPr>
            </w:pPr>
            <w:r w:rsidRPr="00DE58B1">
              <w:rPr>
                <w:rFonts w:ascii="Times New Roman" w:hAnsi="Times New Roman"/>
                <w:sz w:val="28"/>
                <w:szCs w:val="28"/>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DE58B1" w:rsidRDefault="00833DFE" w:rsidP="00833DFE">
            <w:pPr>
              <w:rPr>
                <w:rFonts w:ascii="Times New Roman" w:hAnsi="Times New Roman"/>
                <w:color w:val="000000"/>
                <w:sz w:val="28"/>
                <w:szCs w:val="28"/>
              </w:rPr>
            </w:pPr>
            <w:r w:rsidRPr="00DE58B1">
              <w:rPr>
                <w:rFonts w:ascii="Times New Roman" w:hAnsi="Times New Roman"/>
                <w:color w:val="000000"/>
                <w:sz w:val="28"/>
                <w:szCs w:val="28"/>
              </w:rPr>
              <w:t>наблюдение за деятельностью обучающегося в процессе освоения образовательной</w:t>
            </w:r>
            <w:r w:rsidRPr="00DE58B1">
              <w:rPr>
                <w:rFonts w:ascii="Times New Roman" w:hAnsi="Times New Roman"/>
                <w:color w:val="000000"/>
                <w:sz w:val="28"/>
                <w:szCs w:val="28"/>
              </w:rPr>
              <w:br/>
              <w:t>программы</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eastAsiaTheme="minorHAnsi" w:hAnsi="Times New Roman"/>
                <w:sz w:val="28"/>
                <w:szCs w:val="28"/>
              </w:rPr>
              <w:t>умение работать с разными источниками информации, находить ее, анали</w:t>
            </w:r>
            <w:r w:rsidRPr="00DE58B1">
              <w:rPr>
                <w:rFonts w:ascii="Times New Roman" w:eastAsiaTheme="minorHAnsi" w:hAnsi="Times New Roman"/>
                <w:sz w:val="28"/>
                <w:szCs w:val="28"/>
              </w:rPr>
              <w:softHyphen/>
              <w:t>зировать, использовать в самостоятельной деятельности;</w:t>
            </w:r>
          </w:p>
        </w:tc>
        <w:tc>
          <w:tcPr>
            <w:tcW w:w="4928" w:type="dxa"/>
          </w:tcPr>
          <w:p w:rsidR="00833DFE" w:rsidRPr="00DE58B1" w:rsidRDefault="00FF020B" w:rsidP="00833DFE">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eastAsiaTheme="minorHAnsi" w:hAnsi="Times New Roman"/>
                <w:bCs/>
                <w:iCs/>
                <w:sz w:val="28"/>
                <w:szCs w:val="28"/>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FF020B" w:rsidRPr="00DE58B1" w:rsidRDefault="00FF020B" w:rsidP="00FF020B">
            <w:pPr>
              <w:rPr>
                <w:rFonts w:ascii="Times New Roman" w:hAnsi="Times New Roman"/>
                <w:color w:val="000000"/>
                <w:sz w:val="28"/>
                <w:szCs w:val="28"/>
              </w:rPr>
            </w:pPr>
            <w:r w:rsidRPr="00DE58B1">
              <w:rPr>
                <w:rFonts w:ascii="Times New Roman" w:hAnsi="Times New Roman"/>
                <w:color w:val="000000"/>
                <w:sz w:val="28"/>
                <w:szCs w:val="28"/>
              </w:rPr>
              <w:t>Сочинение,</w:t>
            </w:r>
          </w:p>
          <w:p w:rsidR="00833DFE" w:rsidRPr="00DE58B1" w:rsidRDefault="00FF020B" w:rsidP="00FF020B">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bl>
    <w:p w:rsidR="00B52E76" w:rsidRPr="00DE58B1" w:rsidRDefault="00B52E76" w:rsidP="00B74290">
      <w:pPr>
        <w:rPr>
          <w:b/>
          <w:sz w:val="28"/>
          <w:szCs w:val="28"/>
        </w:rPr>
      </w:pPr>
    </w:p>
    <w:p w:rsidR="00B52E76" w:rsidRPr="00DE58B1" w:rsidRDefault="00B52E76"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lastRenderedPageBreak/>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lastRenderedPageBreak/>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lastRenderedPageBreak/>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 xml:space="preserve">Устный опрос является одним из основных способов учёта знаний </w:t>
      </w:r>
      <w:proofErr w:type="spellStart"/>
      <w:r w:rsidRPr="00DE58B1">
        <w:rPr>
          <w:rFonts w:eastAsia="Symbol"/>
          <w:b/>
          <w:bCs/>
          <w:sz w:val="28"/>
          <w:szCs w:val="28"/>
          <w:lang w:eastAsia="en-US"/>
        </w:rPr>
        <w:t>обучащихся</w:t>
      </w:r>
      <w:proofErr w:type="spellEnd"/>
      <w:r w:rsidRPr="00DE58B1">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lastRenderedPageBreak/>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 xml:space="preserve">В  заданиях  с выбором  ответа, с кратким ответом  или на установление соответствия, обучающийся  получает один  балл, соответствующий данному </w:t>
      </w:r>
      <w:r w:rsidRPr="00DE58B1">
        <w:rPr>
          <w:sz w:val="28"/>
          <w:szCs w:val="28"/>
          <w:lang w:eastAsia="en-US"/>
        </w:rPr>
        <w:lastRenderedPageBreak/>
        <w:t>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lastRenderedPageBreak/>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lastRenderedPageBreak/>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lastRenderedPageBreak/>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lastRenderedPageBreak/>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lastRenderedPageBreak/>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919" w:rsidRDefault="00216919" w:rsidP="007545B9">
      <w:r>
        <w:separator/>
      </w:r>
    </w:p>
  </w:endnote>
  <w:endnote w:type="continuationSeparator" w:id="0">
    <w:p w:rsidR="00216919" w:rsidRDefault="00216919"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919" w:rsidRDefault="00216919" w:rsidP="007545B9">
      <w:r>
        <w:separator/>
      </w:r>
    </w:p>
  </w:footnote>
  <w:footnote w:type="continuationSeparator" w:id="0">
    <w:p w:rsidR="00216919" w:rsidRDefault="00216919"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3"/>
  </w:num>
  <w:num w:numId="3">
    <w:abstractNumId w:val="19"/>
  </w:num>
  <w:num w:numId="4">
    <w:abstractNumId w:val="14"/>
  </w:num>
  <w:num w:numId="5">
    <w:abstractNumId w:val="1"/>
  </w:num>
  <w:num w:numId="6">
    <w:abstractNumId w:val="17"/>
  </w:num>
  <w:num w:numId="7">
    <w:abstractNumId w:val="24"/>
  </w:num>
  <w:num w:numId="8">
    <w:abstractNumId w:val="25"/>
  </w:num>
  <w:num w:numId="9">
    <w:abstractNumId w:val="4"/>
  </w:num>
  <w:num w:numId="10">
    <w:abstractNumId w:val="9"/>
  </w:num>
  <w:num w:numId="11">
    <w:abstractNumId w:val="28"/>
  </w:num>
  <w:num w:numId="12">
    <w:abstractNumId w:val="7"/>
  </w:num>
  <w:num w:numId="13">
    <w:abstractNumId w:val="3"/>
  </w:num>
  <w:num w:numId="14">
    <w:abstractNumId w:val="18"/>
  </w:num>
  <w:num w:numId="15">
    <w:abstractNumId w:val="12"/>
  </w:num>
  <w:num w:numId="16">
    <w:abstractNumId w:val="6"/>
  </w:num>
  <w:num w:numId="17">
    <w:abstractNumId w:val="5"/>
  </w:num>
  <w:num w:numId="18">
    <w:abstractNumId w:val="21"/>
  </w:num>
  <w:num w:numId="19">
    <w:abstractNumId w:val="26"/>
  </w:num>
  <w:num w:numId="20">
    <w:abstractNumId w:val="22"/>
  </w:num>
  <w:num w:numId="21">
    <w:abstractNumId w:val="20"/>
  </w:num>
  <w:num w:numId="22">
    <w:abstractNumId w:val="15"/>
  </w:num>
  <w:num w:numId="23">
    <w:abstractNumId w:val="27"/>
  </w:num>
  <w:num w:numId="24">
    <w:abstractNumId w:val="0"/>
  </w:num>
  <w:num w:numId="25">
    <w:abstractNumId w:val="16"/>
  </w:num>
  <w:num w:numId="26">
    <w:abstractNumId w:val="11"/>
  </w:num>
  <w:num w:numId="27">
    <w:abstractNumId w:val="10"/>
  </w:num>
  <w:num w:numId="28">
    <w:abstractNumId w:val="31"/>
  </w:num>
  <w:num w:numId="29">
    <w:abstractNumId w:val="2"/>
  </w:num>
  <w:num w:numId="30">
    <w:abstractNumId w:val="30"/>
  </w:num>
  <w:num w:numId="31">
    <w:abstractNumId w:val="32"/>
  </w:num>
  <w:num w:numId="32">
    <w:abstractNumId w:val="29"/>
  </w:num>
  <w:num w:numId="3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B2F13"/>
    <w:rsid w:val="001C24AB"/>
    <w:rsid w:val="00201F7A"/>
    <w:rsid w:val="00216919"/>
    <w:rsid w:val="00253486"/>
    <w:rsid w:val="00274627"/>
    <w:rsid w:val="00286CAC"/>
    <w:rsid w:val="00287E3B"/>
    <w:rsid w:val="002B4018"/>
    <w:rsid w:val="002C140C"/>
    <w:rsid w:val="002E30DA"/>
    <w:rsid w:val="002F010A"/>
    <w:rsid w:val="00304878"/>
    <w:rsid w:val="00304D11"/>
    <w:rsid w:val="00313088"/>
    <w:rsid w:val="003345FB"/>
    <w:rsid w:val="00344031"/>
    <w:rsid w:val="0035454D"/>
    <w:rsid w:val="00366BFF"/>
    <w:rsid w:val="003B397E"/>
    <w:rsid w:val="003C2A05"/>
    <w:rsid w:val="003C58F1"/>
    <w:rsid w:val="003D3551"/>
    <w:rsid w:val="003D37FF"/>
    <w:rsid w:val="003F6E59"/>
    <w:rsid w:val="00412532"/>
    <w:rsid w:val="00420445"/>
    <w:rsid w:val="004206BF"/>
    <w:rsid w:val="004854E4"/>
    <w:rsid w:val="004C1ADB"/>
    <w:rsid w:val="004D0A45"/>
    <w:rsid w:val="004F3C74"/>
    <w:rsid w:val="0051035D"/>
    <w:rsid w:val="005225D7"/>
    <w:rsid w:val="00525EC5"/>
    <w:rsid w:val="00533769"/>
    <w:rsid w:val="00567B87"/>
    <w:rsid w:val="00574F08"/>
    <w:rsid w:val="005A4919"/>
    <w:rsid w:val="005A5DBE"/>
    <w:rsid w:val="005D0C9F"/>
    <w:rsid w:val="006300DF"/>
    <w:rsid w:val="00631AA5"/>
    <w:rsid w:val="00634DE1"/>
    <w:rsid w:val="006518E9"/>
    <w:rsid w:val="0065592F"/>
    <w:rsid w:val="00655E70"/>
    <w:rsid w:val="006F465A"/>
    <w:rsid w:val="007002FF"/>
    <w:rsid w:val="007157F1"/>
    <w:rsid w:val="007214CF"/>
    <w:rsid w:val="007463C0"/>
    <w:rsid w:val="007545B9"/>
    <w:rsid w:val="00767F19"/>
    <w:rsid w:val="007838A7"/>
    <w:rsid w:val="00792E27"/>
    <w:rsid w:val="007A7292"/>
    <w:rsid w:val="007B5222"/>
    <w:rsid w:val="007F3948"/>
    <w:rsid w:val="00833DFE"/>
    <w:rsid w:val="00840273"/>
    <w:rsid w:val="0084121C"/>
    <w:rsid w:val="00875734"/>
    <w:rsid w:val="00883E4D"/>
    <w:rsid w:val="008915AE"/>
    <w:rsid w:val="00897FE4"/>
    <w:rsid w:val="008A3BA1"/>
    <w:rsid w:val="008A677B"/>
    <w:rsid w:val="008B7D0C"/>
    <w:rsid w:val="008D3777"/>
    <w:rsid w:val="00915BB1"/>
    <w:rsid w:val="00920A05"/>
    <w:rsid w:val="009260D1"/>
    <w:rsid w:val="0095165D"/>
    <w:rsid w:val="0095794D"/>
    <w:rsid w:val="00961257"/>
    <w:rsid w:val="00964A8D"/>
    <w:rsid w:val="00976B8A"/>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C04BB"/>
    <w:rsid w:val="00EE40D0"/>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10A"/>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10A"/>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B48E8-C8F7-4614-A206-960FC32E5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6257</Words>
  <Characters>35669</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5</cp:revision>
  <cp:lastPrinted>2020-03-18T05:52:00Z</cp:lastPrinted>
  <dcterms:created xsi:type="dcterms:W3CDTF">2020-05-26T10:03:00Z</dcterms:created>
  <dcterms:modified xsi:type="dcterms:W3CDTF">2021-01-25T11:59:00Z</dcterms:modified>
</cp:coreProperties>
</file>